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D54" w:rsidRPr="00D73A11" w:rsidRDefault="00E635BB" w:rsidP="00D73A11">
      <w:pPr>
        <w:spacing w:line="360" w:lineRule="auto"/>
        <w:ind w:firstLineChars="100" w:firstLine="240"/>
        <w:jc w:val="left"/>
        <w:rPr>
          <w:rFonts w:ascii="HGPｺﾞｼｯｸM" w:eastAsia="HGPｺﾞｼｯｸM" w:hAnsiTheme="minorEastAsia"/>
          <w:sz w:val="24"/>
          <w:szCs w:val="24"/>
        </w:rPr>
      </w:pPr>
      <w:r>
        <w:rPr>
          <w:rFonts w:ascii="HGPｺﾞｼｯｸM" w:eastAsia="HGPｺﾞｼｯｸM" w:hAnsiTheme="minorEastAsia" w:hint="eastAsia"/>
          <w:sz w:val="24"/>
          <w:szCs w:val="24"/>
        </w:rPr>
        <w:t>昨年</w:t>
      </w:r>
      <w:r w:rsidR="005D0327" w:rsidRPr="00D73A11">
        <w:rPr>
          <w:rFonts w:ascii="HGPｺﾞｼｯｸM" w:eastAsia="HGPｺﾞｼｯｸM" w:hAnsiTheme="minorEastAsia" w:hint="eastAsia"/>
          <w:sz w:val="24"/>
          <w:szCs w:val="24"/>
        </w:rPr>
        <w:t>１２月より新事業として</w:t>
      </w:r>
      <w:r w:rsidR="005D0327" w:rsidRPr="00D73A11">
        <w:rPr>
          <w:rFonts w:ascii="HGPｺﾞｼｯｸM" w:eastAsia="HGPｺﾞｼｯｸM" w:hAnsiTheme="minorEastAsia" w:hint="eastAsia"/>
          <w:b/>
          <w:color w:val="0070C0"/>
          <w:sz w:val="24"/>
          <w:szCs w:val="24"/>
        </w:rPr>
        <w:t>『空き家の管理・活用事業』</w:t>
      </w:r>
      <w:r w:rsidR="005D0327" w:rsidRPr="00D73A11">
        <w:rPr>
          <w:rFonts w:ascii="HGPｺﾞｼｯｸM" w:eastAsia="HGPｺﾞｼｯｸM" w:hAnsiTheme="minorEastAsia" w:hint="eastAsia"/>
          <w:sz w:val="24"/>
          <w:szCs w:val="24"/>
        </w:rPr>
        <w:t>を起こしました。国の政策として空き家対策特別措置法（空き家法）が施工されました。しかし、認知度はまだ低く</w:t>
      </w:r>
      <w:r w:rsidR="00386D54" w:rsidRPr="00D73A11">
        <w:rPr>
          <w:rFonts w:ascii="HGPｺﾞｼｯｸM" w:eastAsia="HGPｺﾞｼｯｸM" w:hAnsiTheme="minorEastAsia" w:hint="eastAsia"/>
          <w:sz w:val="24"/>
          <w:szCs w:val="24"/>
        </w:rPr>
        <w:t>行政側では各市町村にて活動し始めているところもあります</w:t>
      </w:r>
      <w:r>
        <w:rPr>
          <w:rFonts w:ascii="HGPｺﾞｼｯｸM" w:eastAsia="HGPｺﾞｼｯｸM" w:hAnsiTheme="minorEastAsia" w:hint="eastAsia"/>
          <w:sz w:val="24"/>
          <w:szCs w:val="24"/>
        </w:rPr>
        <w:t>。</w:t>
      </w:r>
      <w:r w:rsidR="00386D54" w:rsidRPr="00D73A11">
        <w:rPr>
          <w:rFonts w:ascii="HGPｺﾞｼｯｸM" w:eastAsia="HGPｺﾞｼｯｸM" w:hAnsiTheme="minorEastAsia" w:hint="eastAsia"/>
          <w:sz w:val="24"/>
          <w:szCs w:val="24"/>
        </w:rPr>
        <w:t>当社のある豊田市では山村地域（旧豊田市以外）では「空き家バンク」が作られ、ホームページでの空き家情報が掲載されていますが、市街地である旧豊田市では中古住宅の売買として流通しているため、行政機関では取り扱っていないようです。今後本格化する少子高齢化時代を考えると空き家が増加することは明らかであり、人口減少に伴い空き家数や総住宅数に対する空き家率はこの先急激な増加が予測できます。</w:t>
      </w:r>
    </w:p>
    <w:p w:rsidR="00386D54" w:rsidRPr="00D73A11" w:rsidRDefault="00386D54" w:rsidP="00D73A11">
      <w:pPr>
        <w:spacing w:line="360" w:lineRule="auto"/>
        <w:ind w:left="502"/>
        <w:jc w:val="left"/>
        <w:rPr>
          <w:rFonts w:ascii="HGPｺﾞｼｯｸM" w:eastAsia="HGPｺﾞｼｯｸM" w:hAnsiTheme="minorEastAsia"/>
          <w:sz w:val="24"/>
          <w:szCs w:val="24"/>
        </w:rPr>
      </w:pPr>
      <w:r w:rsidRPr="00D73A11">
        <w:rPr>
          <w:rFonts w:ascii="HGPｺﾞｼｯｸM" w:eastAsia="HGPｺﾞｼｯｸM" w:hAnsi="ＭＳ ゴシック" w:hint="eastAsia"/>
          <w:sz w:val="24"/>
          <w:szCs w:val="24"/>
        </w:rPr>
        <w:t>空き家数と空き家率の予測</w:t>
      </w:r>
    </w:p>
    <w:p w:rsidR="00386D54" w:rsidRPr="00D73A11" w:rsidRDefault="00386D54" w:rsidP="00D73A11">
      <w:pPr>
        <w:spacing w:line="360" w:lineRule="auto"/>
        <w:ind w:left="502"/>
        <w:jc w:val="left"/>
        <w:rPr>
          <w:rFonts w:ascii="HGPｺﾞｼｯｸM" w:eastAsia="HGPｺﾞｼｯｸM" w:hAnsiTheme="minorEastAsia"/>
          <w:sz w:val="24"/>
          <w:szCs w:val="24"/>
        </w:rPr>
      </w:pPr>
      <w:r w:rsidRPr="00D73A11">
        <w:rPr>
          <w:rFonts w:ascii="HGPｺﾞｼｯｸM" w:eastAsia="HGPｺﾞｼｯｸM" w:hAnsi="ＭＳ ゴシック" w:cs="ＭＳ Ｐゴシック" w:hint="eastAsia"/>
          <w:noProof/>
          <w:color w:val="000000"/>
          <w:kern w:val="0"/>
          <w:sz w:val="24"/>
          <w:szCs w:val="24"/>
        </w:rPr>
        <w:drawing>
          <wp:inline distT="0" distB="0" distL="0" distR="0">
            <wp:extent cx="5400040" cy="2740025"/>
            <wp:effectExtent l="0" t="0" r="0" b="3175"/>
            <wp:docPr id="1" name="図 1" descr="図：総住宅数、空き家数および空き家率の実績と予測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図：総住宅数、空き家数および空き家率の実績と予測結果"/>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740025"/>
                    </a:xfrm>
                    <a:prstGeom prst="rect">
                      <a:avLst/>
                    </a:prstGeom>
                    <a:noFill/>
                    <a:ln>
                      <a:noFill/>
                    </a:ln>
                  </pic:spPr>
                </pic:pic>
              </a:graphicData>
            </a:graphic>
          </wp:inline>
        </w:drawing>
      </w:r>
    </w:p>
    <w:p w:rsidR="00386D54" w:rsidRPr="00D73A11" w:rsidRDefault="00386D54" w:rsidP="00D73A11">
      <w:pPr>
        <w:spacing w:line="360" w:lineRule="auto"/>
        <w:ind w:left="502"/>
        <w:jc w:val="right"/>
        <w:rPr>
          <w:rFonts w:ascii="HGPｺﾞｼｯｸM" w:eastAsia="HGPｺﾞｼｯｸM" w:hAnsiTheme="minorEastAsia"/>
          <w:sz w:val="24"/>
          <w:szCs w:val="24"/>
        </w:rPr>
      </w:pPr>
      <w:r w:rsidRPr="00D73A11">
        <w:rPr>
          <w:rFonts w:ascii="HGPｺﾞｼｯｸM" w:eastAsia="HGPｺﾞｼｯｸM" w:hAnsi="ＭＳ ゴシック" w:cs="ＭＳ Ｐゴシック" w:hint="eastAsia"/>
          <w:color w:val="000000"/>
          <w:kern w:val="0"/>
          <w:sz w:val="24"/>
          <w:szCs w:val="24"/>
        </w:rPr>
        <w:t>資料：（株）野村総合研究所</w:t>
      </w:r>
    </w:p>
    <w:p w:rsidR="00386D54" w:rsidRPr="00D73A11" w:rsidRDefault="00386D54" w:rsidP="00D73A11">
      <w:pPr>
        <w:spacing w:line="360" w:lineRule="auto"/>
        <w:jc w:val="left"/>
        <w:rPr>
          <w:rFonts w:ascii="HGPｺﾞｼｯｸM" w:eastAsia="HGPｺﾞｼｯｸM" w:hAnsiTheme="minorEastAsia"/>
          <w:sz w:val="24"/>
          <w:szCs w:val="24"/>
        </w:rPr>
      </w:pPr>
      <w:r w:rsidRPr="00D73A11">
        <w:rPr>
          <w:rFonts w:ascii="HGPｺﾞｼｯｸM" w:eastAsia="HGPｺﾞｼｯｸM" w:hAnsiTheme="minorEastAsia" w:hint="eastAsia"/>
          <w:sz w:val="24"/>
          <w:szCs w:val="24"/>
        </w:rPr>
        <w:t>これからの空き家問題（建物の劣化により</w:t>
      </w:r>
      <w:r w:rsidRPr="00D73A11">
        <w:rPr>
          <w:rFonts w:ascii="HGPｺﾞｼｯｸM" w:eastAsia="HGPｺﾞｼｯｸM" w:hAnsiTheme="minorEastAsia" w:cs="ＭＳ Ｐゴシック" w:hint="eastAsia"/>
          <w:color w:val="000000"/>
          <w:kern w:val="0"/>
          <w:sz w:val="24"/>
          <w:szCs w:val="24"/>
        </w:rPr>
        <w:t>地域住民の生命、身体又は財産を保護できないことや地域住民の生活環境の悪化など）はこの先の私たちにとって重要課題になることでしょう。行政・自治体と企業（私たち中小企業</w:t>
      </w:r>
      <w:r w:rsidR="00D73A11" w:rsidRPr="00D73A11">
        <w:rPr>
          <w:rFonts w:ascii="HGPｺﾞｼｯｸM" w:eastAsia="HGPｺﾞｼｯｸM" w:hAnsiTheme="minorEastAsia" w:cs="ＭＳ Ｐゴシック" w:hint="eastAsia"/>
          <w:color w:val="000000"/>
          <w:kern w:val="0"/>
          <w:sz w:val="24"/>
          <w:szCs w:val="24"/>
        </w:rPr>
        <w:t>も）</w:t>
      </w:r>
      <w:r w:rsidRPr="00D73A11">
        <w:rPr>
          <w:rFonts w:ascii="HGPｺﾞｼｯｸM" w:eastAsia="HGPｺﾞｼｯｸM" w:hAnsiTheme="minorEastAsia" w:cs="ＭＳ Ｐゴシック" w:hint="eastAsia"/>
          <w:color w:val="000000"/>
          <w:kern w:val="0"/>
          <w:sz w:val="24"/>
          <w:szCs w:val="24"/>
        </w:rPr>
        <w:t>とが協力して取り組んでいかなければなりません。</w:t>
      </w:r>
    </w:p>
    <w:p w:rsidR="00E635BB" w:rsidRDefault="00D73A11" w:rsidP="00D73A11">
      <w:pPr>
        <w:spacing w:line="360" w:lineRule="auto"/>
        <w:rPr>
          <w:rFonts w:ascii="HGPｺﾞｼｯｸM" w:eastAsia="HGPｺﾞｼｯｸM"/>
          <w:sz w:val="24"/>
          <w:szCs w:val="24"/>
        </w:rPr>
      </w:pPr>
      <w:r w:rsidRPr="00D73A11">
        <w:rPr>
          <w:rFonts w:ascii="HGPｺﾞｼｯｸM" w:eastAsia="HGPｺﾞｼｯｸM" w:hint="eastAsia"/>
          <w:sz w:val="24"/>
          <w:szCs w:val="24"/>
        </w:rPr>
        <w:t xml:space="preserve">　そこで、小さな</w:t>
      </w:r>
      <w:r w:rsidR="00E635BB">
        <w:rPr>
          <w:rFonts w:ascii="HGPｺﾞｼｯｸM" w:eastAsia="HGPｺﾞｼｯｸM" w:hint="eastAsia"/>
          <w:sz w:val="24"/>
          <w:szCs w:val="24"/>
        </w:rPr>
        <w:t>当</w:t>
      </w:r>
      <w:r w:rsidRPr="00D73A11">
        <w:rPr>
          <w:rFonts w:ascii="HGPｺﾞｼｯｸM" w:eastAsia="HGPｺﾞｼｯｸM" w:hint="eastAsia"/>
          <w:sz w:val="24"/>
          <w:szCs w:val="24"/>
        </w:rPr>
        <w:t>社でも空き家をお持ちで</w:t>
      </w:r>
      <w:r w:rsidR="00D50691">
        <w:rPr>
          <w:rFonts w:ascii="HGPｺﾞｼｯｸM" w:eastAsia="HGPｺﾞｼｯｸM" w:hint="eastAsia"/>
          <w:sz w:val="24"/>
          <w:szCs w:val="24"/>
        </w:rPr>
        <w:t>この先どのようにしようか</w:t>
      </w:r>
      <w:r w:rsidRPr="00D73A11">
        <w:rPr>
          <w:rFonts w:ascii="HGPｺﾞｼｯｸM" w:eastAsia="HGPｺﾞｼｯｸM" w:hint="eastAsia"/>
          <w:sz w:val="24"/>
          <w:szCs w:val="24"/>
        </w:rPr>
        <w:t>困っているお客様</w:t>
      </w:r>
      <w:r w:rsidR="00E635BB">
        <w:rPr>
          <w:rFonts w:ascii="HGPｺﾞｼｯｸM" w:eastAsia="HGPｺﾞｼｯｸM" w:hint="eastAsia"/>
          <w:sz w:val="24"/>
          <w:szCs w:val="24"/>
        </w:rPr>
        <w:t>に</w:t>
      </w:r>
      <w:r w:rsidR="00D50691">
        <w:rPr>
          <w:rFonts w:ascii="HGPｺﾞｼｯｸM" w:eastAsia="HGPｺﾞｼｯｸM" w:hint="eastAsia"/>
          <w:sz w:val="24"/>
          <w:szCs w:val="24"/>
        </w:rPr>
        <w:t>空き家管理サービスを</w:t>
      </w:r>
      <w:r w:rsidR="00E635BB">
        <w:rPr>
          <w:rFonts w:ascii="HGPｺﾞｼｯｸM" w:eastAsia="HGPｺﾞｼｯｸM" w:hint="eastAsia"/>
          <w:sz w:val="24"/>
          <w:szCs w:val="24"/>
        </w:rPr>
        <w:t>提供</w:t>
      </w:r>
      <w:r w:rsidR="00D50691">
        <w:rPr>
          <w:rFonts w:ascii="HGPｺﾞｼｯｸM" w:eastAsia="HGPｺﾞｼｯｸM" w:hint="eastAsia"/>
          <w:sz w:val="24"/>
          <w:szCs w:val="24"/>
        </w:rPr>
        <w:t>すること</w:t>
      </w:r>
      <w:r w:rsidR="00E635BB">
        <w:rPr>
          <w:rFonts w:ascii="HGPｺﾞｼｯｸM" w:eastAsia="HGPｺﾞｼｯｸM" w:hint="eastAsia"/>
          <w:sz w:val="24"/>
          <w:szCs w:val="24"/>
        </w:rPr>
        <w:t>で</w:t>
      </w:r>
      <w:r w:rsidR="00D50691">
        <w:rPr>
          <w:rFonts w:ascii="HGPｺﾞｼｯｸM" w:eastAsia="HGPｺﾞｼｯｸM" w:hint="eastAsia"/>
          <w:sz w:val="24"/>
          <w:szCs w:val="24"/>
        </w:rPr>
        <w:t>、大事な財産を守り、</w:t>
      </w:r>
      <w:r w:rsidR="00E635BB">
        <w:rPr>
          <w:rFonts w:ascii="HGPｺﾞｼｯｸM" w:eastAsia="HGPｺﾞｼｯｸM" w:hint="eastAsia"/>
          <w:sz w:val="24"/>
          <w:szCs w:val="24"/>
        </w:rPr>
        <w:t>その後の</w:t>
      </w:r>
      <w:r w:rsidR="00D50691">
        <w:rPr>
          <w:rFonts w:ascii="HGPｺﾞｼｯｸM" w:eastAsia="HGPｺﾞｼｯｸM" w:hint="eastAsia"/>
          <w:sz w:val="24"/>
          <w:szCs w:val="24"/>
        </w:rPr>
        <w:t>空き家の活用や土</w:t>
      </w:r>
      <w:r w:rsidR="00D50691">
        <w:rPr>
          <w:rFonts w:ascii="HGPｺﾞｼｯｸM" w:eastAsia="HGPｺﾞｼｯｸM" w:hint="eastAsia"/>
          <w:sz w:val="24"/>
          <w:szCs w:val="24"/>
        </w:rPr>
        <w:lastRenderedPageBreak/>
        <w:t>地活用</w:t>
      </w:r>
      <w:r w:rsidR="00E635BB">
        <w:rPr>
          <w:rFonts w:ascii="HGPｺﾞｼｯｸM" w:eastAsia="HGPｺﾞｼｯｸM" w:hint="eastAsia"/>
          <w:sz w:val="24"/>
          <w:szCs w:val="24"/>
        </w:rPr>
        <w:t>に有効利用していただきたいと考えました</w:t>
      </w:r>
      <w:r w:rsidR="00145078">
        <w:rPr>
          <w:rFonts w:ascii="HGPｺﾞｼｯｸM" w:eastAsia="HGPｺﾞｼｯｸM" w:hint="eastAsia"/>
          <w:sz w:val="24"/>
          <w:szCs w:val="24"/>
        </w:rPr>
        <w:t>。</w:t>
      </w:r>
      <w:r w:rsidR="00E635BB">
        <w:rPr>
          <w:rFonts w:ascii="HGPｺﾞｼｯｸM" w:eastAsia="HGPｺﾞｼｯｸM" w:hint="eastAsia"/>
          <w:sz w:val="24"/>
          <w:szCs w:val="24"/>
        </w:rPr>
        <w:t>当社</w:t>
      </w:r>
      <w:r w:rsidR="00945A47">
        <w:rPr>
          <w:rFonts w:ascii="HGPｺﾞｼｯｸM" w:eastAsia="HGPｺﾞｼｯｸM" w:hint="eastAsia"/>
          <w:sz w:val="24"/>
          <w:szCs w:val="24"/>
        </w:rPr>
        <w:t>にて空き家管理サービスをご利用いただき、その後の活用、売却までの一連の流れを一手に請け負うことができます。また、ご近所の空き家にて雑草、雑木が越境していたり、害虫の発生や防犯上の不安などがある方はご相談ください。そして、現在ご両親どちらか一人暮らしの家が将来空き家になってしまう心配があったり、ご自身の家にご両親を招くため空き家になってしまうなど、今後の心配がある方もご相談ください。</w:t>
      </w:r>
    </w:p>
    <w:p w:rsidR="00945A47" w:rsidRDefault="00945A47" w:rsidP="00D73A11">
      <w:pPr>
        <w:spacing w:line="360" w:lineRule="auto"/>
        <w:rPr>
          <w:rFonts w:ascii="HGPｺﾞｼｯｸM" w:eastAsia="HGPｺﾞｼｯｸM"/>
          <w:sz w:val="24"/>
          <w:szCs w:val="24"/>
        </w:rPr>
      </w:pPr>
      <w:r>
        <w:rPr>
          <w:rFonts w:ascii="HGPｺﾞｼｯｸM" w:eastAsia="HGPｺﾞｼｯｸM" w:hint="eastAsia"/>
          <w:sz w:val="24"/>
          <w:szCs w:val="24"/>
        </w:rPr>
        <w:t>空き家管理サービス</w:t>
      </w:r>
      <w:r w:rsidR="00D17F49">
        <w:rPr>
          <w:rFonts w:ascii="HGPｺﾞｼｯｸM" w:eastAsia="HGPｺﾞｼｯｸM" w:hint="eastAsia"/>
          <w:sz w:val="24"/>
          <w:szCs w:val="24"/>
        </w:rPr>
        <w:t>・資産運用のご相談について詳しくは以下からどうぞ。</w:t>
      </w:r>
    </w:p>
    <w:p w:rsidR="00D17F49" w:rsidRPr="00D17F49" w:rsidRDefault="00D17F49" w:rsidP="00D73A11">
      <w:pPr>
        <w:spacing w:line="360" w:lineRule="auto"/>
        <w:rPr>
          <w:rFonts w:ascii="HGPｺﾞｼｯｸM" w:eastAsia="HGPｺﾞｼｯｸM" w:hint="eastAsia"/>
          <w:sz w:val="24"/>
          <w:szCs w:val="24"/>
        </w:rPr>
      </w:pPr>
      <w:r>
        <w:rPr>
          <w:rFonts w:ascii="HGPｺﾞｼｯｸM" w:eastAsia="HGPｺﾞｼｯｸM" w:hint="eastAsia"/>
          <w:sz w:val="24"/>
          <w:szCs w:val="24"/>
        </w:rPr>
        <w:t>月に一度の『おうち相談会</w:t>
      </w:r>
      <w:r>
        <w:rPr>
          <w:rFonts w:ascii="ＭＳ 明朝" w:hAnsi="ＭＳ 明朝" w:cs="ＭＳ 明朝" w:hint="eastAsia"/>
          <w:sz w:val="24"/>
          <w:szCs w:val="24"/>
        </w:rPr>
        <w:t>』</w:t>
      </w:r>
      <w:r w:rsidRPr="00D17F49">
        <w:rPr>
          <w:rFonts w:ascii="HGPｺﾞｼｯｸM" w:eastAsia="HGPｺﾞｼｯｸM" w:hAnsi="ＭＳ 明朝" w:cs="ＭＳ 明朝" w:hint="eastAsia"/>
          <w:sz w:val="24"/>
          <w:szCs w:val="24"/>
        </w:rPr>
        <w:t>にても承ってお</w:t>
      </w:r>
      <w:bookmarkStart w:id="0" w:name="_GoBack"/>
      <w:bookmarkEnd w:id="0"/>
      <w:r w:rsidRPr="00D17F49">
        <w:rPr>
          <w:rFonts w:ascii="HGPｺﾞｼｯｸM" w:eastAsia="HGPｺﾞｼｯｸM" w:hAnsi="ＭＳ 明朝" w:cs="ＭＳ 明朝" w:hint="eastAsia"/>
          <w:sz w:val="24"/>
          <w:szCs w:val="24"/>
        </w:rPr>
        <w:t>りますのでお気軽にご連絡ください。</w:t>
      </w:r>
    </w:p>
    <w:p w:rsidR="00D17F49" w:rsidRPr="00E635BB" w:rsidRDefault="00D17F49" w:rsidP="00D73A11">
      <w:pPr>
        <w:spacing w:line="360" w:lineRule="auto"/>
        <w:rPr>
          <w:rFonts w:ascii="HGPｺﾞｼｯｸM" w:eastAsia="HGPｺﾞｼｯｸM" w:hint="eastAsia"/>
          <w:sz w:val="24"/>
          <w:szCs w:val="24"/>
        </w:rPr>
      </w:pPr>
    </w:p>
    <w:sectPr w:rsidR="00D17F49" w:rsidRPr="00E635B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35301"/>
    <w:multiLevelType w:val="hybridMultilevel"/>
    <w:tmpl w:val="E39428DA"/>
    <w:lvl w:ilvl="0" w:tplc="25128A54">
      <w:start w:val="1"/>
      <w:numFmt w:val="decimal"/>
      <w:lvlText w:val="%1."/>
      <w:lvlJc w:val="left"/>
      <w:pPr>
        <w:ind w:left="360" w:hanging="360"/>
      </w:pPr>
      <w:rPr>
        <w:rFonts w:hint="default"/>
      </w:rPr>
    </w:lvl>
    <w:lvl w:ilvl="1" w:tplc="76005C60">
      <w:start w:val="1"/>
      <w:numFmt w:val="decimalEnclosedCircle"/>
      <w:lvlText w:val="%2"/>
      <w:lvlJc w:val="left"/>
      <w:pPr>
        <w:ind w:left="502" w:hanging="360"/>
      </w:pPr>
      <w:rPr>
        <w:rFonts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417"/>
    <w:rsid w:val="000C397D"/>
    <w:rsid w:val="00145078"/>
    <w:rsid w:val="00386D54"/>
    <w:rsid w:val="005D0327"/>
    <w:rsid w:val="00945A47"/>
    <w:rsid w:val="00A74417"/>
    <w:rsid w:val="00D17F49"/>
    <w:rsid w:val="00D50691"/>
    <w:rsid w:val="00D73A11"/>
    <w:rsid w:val="00E635BB"/>
    <w:rsid w:val="00FC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37F3E5"/>
  <w15:chartTrackingRefBased/>
  <w15:docId w15:val="{89E1ADFF-7BFC-4EC9-A888-8C92D80F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D5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都築建設</dc:creator>
  <cp:keywords/>
  <dc:description/>
  <cp:lastModifiedBy>都築建設 株式会社</cp:lastModifiedBy>
  <cp:revision>4</cp:revision>
  <dcterms:created xsi:type="dcterms:W3CDTF">2018-11-16T11:26:00Z</dcterms:created>
  <dcterms:modified xsi:type="dcterms:W3CDTF">2019-01-24T08:18:00Z</dcterms:modified>
</cp:coreProperties>
</file>